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065" w:rsidRPr="00C35065" w:rsidRDefault="00C35065" w:rsidP="00C35065">
      <w:r w:rsidRPr="00C35065">
        <w:rPr>
          <w:b/>
          <w:bCs/>
        </w:rPr>
        <w:t> Planning for Success III:  Goals, Metrics &amp; Accountability</w:t>
      </w:r>
    </w:p>
    <w:p w:rsidR="00C35065" w:rsidRPr="00C35065" w:rsidRDefault="00C35065" w:rsidP="00C35065">
      <w:r w:rsidRPr="00C35065">
        <w:t>Read the Marriott International (2006) case from the </w:t>
      </w:r>
      <w:r>
        <w:t>list below.</w:t>
      </w:r>
    </w:p>
    <w:p w:rsidR="00C35065" w:rsidRPr="00C35065" w:rsidRDefault="00C35065" w:rsidP="00C35065">
      <w:r w:rsidRPr="00C35065">
        <w:t>Identify </w:t>
      </w:r>
      <w:r w:rsidRPr="00C35065">
        <w:rPr>
          <w:b/>
          <w:bCs/>
        </w:rPr>
        <w:t>three metrics</w:t>
      </w:r>
      <w:r w:rsidRPr="00C35065">
        <w:t> that Marriott uses to track customer value and discuss how they are currently in use at Marriott.</w:t>
      </w:r>
    </w:p>
    <w:p w:rsidR="00C35065" w:rsidRPr="00C35065" w:rsidRDefault="00C35065" w:rsidP="00C35065">
      <w:r w:rsidRPr="00C35065">
        <w:t>Then, from</w:t>
      </w:r>
      <w:r>
        <w:t xml:space="preserve"> the</w:t>
      </w:r>
      <w:r w:rsidRPr="00C35065">
        <w:t xml:space="preserve"> </w:t>
      </w:r>
      <w:proofErr w:type="spellStart"/>
      <w:r w:rsidRPr="00C35065">
        <w:t>Bendle</w:t>
      </w:r>
      <w:proofErr w:type="spellEnd"/>
      <w:r w:rsidRPr="00C35065">
        <w:t xml:space="preserve"> &amp; </w:t>
      </w:r>
      <w:proofErr w:type="spellStart"/>
      <w:r w:rsidRPr="00C35065">
        <w:t>Bagga</w:t>
      </w:r>
      <w:proofErr w:type="spellEnd"/>
      <w:r w:rsidRPr="00C35065">
        <w:t xml:space="preserve"> (2016) article, identify and discuss </w:t>
      </w:r>
      <w:r w:rsidRPr="00C35065">
        <w:rPr>
          <w:b/>
          <w:bCs/>
        </w:rPr>
        <w:t>three other metrics</w:t>
      </w:r>
      <w:r w:rsidRPr="00C35065">
        <w:t> that would be useful for Marriott to implement for evaluating customer value/satisfaction/loyalty.</w:t>
      </w:r>
    </w:p>
    <w:p w:rsidR="00C35065" w:rsidRPr="00C35065" w:rsidRDefault="00C35065" w:rsidP="00C35065">
      <w:r w:rsidRPr="00C35065">
        <w:t>Why do you recommend these three metrics?  What insights would they offer Marriott?</w:t>
      </w:r>
    </w:p>
    <w:p w:rsidR="00C35065" w:rsidRDefault="00C35065"/>
    <w:p w:rsidR="00C35065" w:rsidRDefault="00C35065"/>
    <w:p w:rsidR="00C35065" w:rsidRDefault="00C35065"/>
    <w:p w:rsidR="00DD0351" w:rsidRDefault="00C35065">
      <w:r w:rsidRPr="00C35065">
        <w:t>Marriott International. (2006). </w:t>
      </w:r>
      <w:r w:rsidRPr="00C35065">
        <w:rPr>
          <w:i/>
          <w:iCs/>
        </w:rPr>
        <w:t>Calculating &amp; Reporting Customer Profitability:  Marriott Case Study</w:t>
      </w:r>
      <w:r w:rsidRPr="00C35065">
        <w:t>, 73-83.  Retrieved from </w:t>
      </w:r>
      <w:hyperlink r:id="rId4" w:tgtFrame="_blank" w:history="1">
        <w:r w:rsidRPr="00C35065">
          <w:rPr>
            <w:rStyle w:val="Hyperlink"/>
          </w:rPr>
          <w:t>http://ezproxy.umuc.edu/login?url=http://search.ebscohost.com.ezproxy.umuc.edu/login.aspx?direct=true&amp;db=bth&amp;AN=26452017&amp;site=eds-live&amp;scope=site</w:t>
        </w:r>
      </w:hyperlink>
    </w:p>
    <w:p w:rsidR="00C35065" w:rsidRDefault="00C35065">
      <w:bookmarkStart w:id="0" w:name="_GoBack"/>
      <w:bookmarkEnd w:id="0"/>
    </w:p>
    <w:p w:rsidR="00C35065" w:rsidRDefault="00C35065">
      <w:proofErr w:type="spellStart"/>
      <w:r w:rsidRPr="00C35065">
        <w:t>Bendle</w:t>
      </w:r>
      <w:proofErr w:type="spellEnd"/>
      <w:r w:rsidRPr="00C35065">
        <w:t xml:space="preserve">, N. T., &amp; </w:t>
      </w:r>
      <w:proofErr w:type="spellStart"/>
      <w:r w:rsidRPr="00C35065">
        <w:t>Bagga</w:t>
      </w:r>
      <w:proofErr w:type="spellEnd"/>
      <w:r w:rsidRPr="00C35065">
        <w:t>, C. K. (2016).The metrics that marketers muddle</w:t>
      </w:r>
      <w:r w:rsidRPr="00C35065">
        <w:rPr>
          <w:b/>
          <w:bCs/>
        </w:rPr>
        <w:t>. </w:t>
      </w:r>
      <w:r w:rsidRPr="00C35065">
        <w:rPr>
          <w:i/>
          <w:iCs/>
        </w:rPr>
        <w:t>MIT Sloan Management Review, 57</w:t>
      </w:r>
      <w:r w:rsidRPr="00C35065">
        <w:t>(3), 73-82. Retrieved from </w:t>
      </w:r>
      <w:hyperlink r:id="rId5" w:tgtFrame="_blank" w:history="1">
        <w:r w:rsidRPr="00C35065">
          <w:rPr>
            <w:rStyle w:val="Hyperlink"/>
          </w:rPr>
          <w:t>http://ezproxy.umuc.edu/login?url=http://search.proquest.com/docview/1778414422?accountid=14580</w:t>
        </w:r>
      </w:hyperlink>
    </w:p>
    <w:sectPr w:rsidR="00C35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065"/>
    <w:rsid w:val="00A24DF2"/>
    <w:rsid w:val="00C35065"/>
    <w:rsid w:val="00D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BB84BF-C824-43D5-A3B4-90CEF146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50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9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zproxy.umuc.edu/login?url=http://search.proquest.com/docview/1778414422?accountid=14580" TargetMode="External"/><Relationship Id="rId4" Type="http://schemas.openxmlformats.org/officeDocument/2006/relationships/hyperlink" Target="http://ezproxy.umuc.edu/login?url=http://search.ebscohost.com.ezproxy.umuc.edu/login.aspx?direct=true&amp;db=bth&amp;AN=26452017&amp;site=eds-live&amp;scope=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2020-04-13T13:45:00Z</dcterms:created>
  <dcterms:modified xsi:type="dcterms:W3CDTF">2020-04-13T16:30:00Z</dcterms:modified>
</cp:coreProperties>
</file>